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协会2022年度工作计划重点内容建议表</w:t>
      </w:r>
      <w:bookmarkStart w:id="0" w:name="_GoBack"/>
      <w:bookmarkEnd w:id="0"/>
    </w:p>
    <w:p>
      <w:pPr>
        <w:adjustRightInd w:val="0"/>
        <w:snapToGrid w:val="0"/>
        <w:spacing w:line="500" w:lineRule="exact"/>
        <w:jc w:val="lef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tbl>
      <w:tblPr>
        <w:tblStyle w:val="8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5" w:type="dxa"/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为了更好地服务广大会员单位，请对以下调查内容提出您的意见和建议，谢谢支持！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28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1、多年来因工程质量问题引起投诉屡见不鲜，作为协会有义务在政府和百姓之间起到桥梁枢纽作用，为政府分忧，为百姓解难。对此，您有何具体意见和建议？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928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2、您希望协会专家委员会提供哪些技术咨询服务？（如：帮助企业编制企业标准、技术创新、质量咨询、政策引导、标准宣贯等）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928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3、协会拟</w:t>
            </w:r>
            <w:r>
              <w:rPr>
                <w:rFonts w:ascii="宋体" w:hAnsi="宋体"/>
                <w:sz w:val="24"/>
              </w:rPr>
              <w:t>针对行业发展重点领域</w:t>
            </w:r>
            <w:r>
              <w:rPr>
                <w:rFonts w:hint="eastAsia" w:ascii="宋体" w:hAnsi="宋体"/>
                <w:sz w:val="24"/>
              </w:rPr>
              <w:t>，联合部分会员单位，共同</w:t>
            </w:r>
            <w:r>
              <w:rPr>
                <w:rFonts w:ascii="宋体" w:hAnsi="宋体"/>
                <w:sz w:val="24"/>
              </w:rPr>
              <w:t>推进课题立项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新标准申报、现有标准修编</w:t>
            </w:r>
            <w:r>
              <w:rPr>
                <w:rFonts w:hint="eastAsia" w:ascii="宋体" w:hAnsi="宋体"/>
                <w:sz w:val="24"/>
              </w:rPr>
              <w:t>等科研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</w:rPr>
              <w:t>。您是否愿意参加，有何意见和建议？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8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4、您希望协会提供哪些类别的技术培训？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8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5、为了进一步加快会员单位高质量发展速度，您需要协会提供哪些帮助？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8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6、为进一步做好协会工作，您认为需要得到建设行政主管部门的哪些支持？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8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7、其他方面的意见及建议？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521792"/>
    <w:rsid w:val="0002630B"/>
    <w:rsid w:val="00243E97"/>
    <w:rsid w:val="002726DC"/>
    <w:rsid w:val="00394241"/>
    <w:rsid w:val="006C1DE8"/>
    <w:rsid w:val="006E2921"/>
    <w:rsid w:val="00782EF4"/>
    <w:rsid w:val="009416DF"/>
    <w:rsid w:val="009500BD"/>
    <w:rsid w:val="00963BE8"/>
    <w:rsid w:val="009C67C2"/>
    <w:rsid w:val="00C51A4E"/>
    <w:rsid w:val="00CB1AE4"/>
    <w:rsid w:val="00DA2256"/>
    <w:rsid w:val="00E45B71"/>
    <w:rsid w:val="00F075C0"/>
    <w:rsid w:val="00F846B6"/>
    <w:rsid w:val="00FF03AD"/>
    <w:rsid w:val="04D12839"/>
    <w:rsid w:val="0873103F"/>
    <w:rsid w:val="0FF60169"/>
    <w:rsid w:val="12410A63"/>
    <w:rsid w:val="1C566255"/>
    <w:rsid w:val="1E1E2A01"/>
    <w:rsid w:val="29A47500"/>
    <w:rsid w:val="2BC17B87"/>
    <w:rsid w:val="35521792"/>
    <w:rsid w:val="3BEA5F11"/>
    <w:rsid w:val="3CEA6363"/>
    <w:rsid w:val="40396003"/>
    <w:rsid w:val="42A82393"/>
    <w:rsid w:val="4467781E"/>
    <w:rsid w:val="47282745"/>
    <w:rsid w:val="4C8C2C06"/>
    <w:rsid w:val="4CA232B6"/>
    <w:rsid w:val="4D6C6769"/>
    <w:rsid w:val="5CEA3229"/>
    <w:rsid w:val="5D0845DB"/>
    <w:rsid w:val="5FEF1874"/>
    <w:rsid w:val="657D0692"/>
    <w:rsid w:val="751015C7"/>
    <w:rsid w:val="7E5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747</Characters>
  <Lines>6</Lines>
  <Paragraphs>1</Paragraphs>
  <TotalTime>49</TotalTime>
  <ScaleCrop>false</ScaleCrop>
  <LinksUpToDate>false</LinksUpToDate>
  <CharactersWithSpaces>877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2021-10-28T02:58:00Z</dcterms:created>
  <dc:creator>淡然一笑</dc:creator>
  <cp:lastModifiedBy>淡然一笑</cp:lastModifiedBy>
  <dcterms:modified xsi:type="dcterms:W3CDTF">2021-11-01T05:12:46Z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